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04" w:rsidRDefault="00E96404" w:rsidP="00E96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04">
        <w:rPr>
          <w:rFonts w:ascii="Times New Roman" w:hAnsi="Times New Roman" w:cs="Times New Roman"/>
          <w:sz w:val="28"/>
          <w:szCs w:val="28"/>
        </w:rPr>
        <w:t>Перечень мероприятий необходимый для осуществления технологического присоединения к электрическим сетям</w:t>
      </w:r>
    </w:p>
    <w:p w:rsidR="002E4C90" w:rsidRDefault="002E4C90" w:rsidP="00E96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8BE" w:rsidRDefault="002E4C90" w:rsidP="002E4C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C9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E4C90">
        <w:rPr>
          <w:rFonts w:ascii="Times New Roman" w:hAnsi="Times New Roman" w:cs="Times New Roman"/>
          <w:sz w:val="28"/>
          <w:szCs w:val="28"/>
        </w:rPr>
        <w:t xml:space="preserve">Для заключения договора об осуществления технологического присоединения заявитель направляет заявку на технологическое присоединение в сетевую организацию, оформленную в соответствии </w:t>
      </w:r>
      <w:r w:rsidR="00B348BE">
        <w:rPr>
          <w:rFonts w:ascii="Times New Roman" w:hAnsi="Times New Roman" w:cs="Times New Roman"/>
          <w:sz w:val="28"/>
          <w:szCs w:val="28"/>
        </w:rPr>
        <w:t>с п.</w:t>
      </w:r>
      <w:r w:rsidR="00B348BE">
        <w:rPr>
          <w:rFonts w:ascii="Times New Roman" w:hAnsi="Times New Roman" w:cs="Times New Roman"/>
          <w:sz w:val="28"/>
          <w:szCs w:val="28"/>
        </w:rPr>
        <w:t>18</w:t>
      </w:r>
      <w:r w:rsidR="00B348BE" w:rsidRPr="00E96404">
        <w:rPr>
          <w:rFonts w:ascii="Times New Roman" w:hAnsi="Times New Roman" w:cs="Times New Roman"/>
          <w:sz w:val="28"/>
          <w:szCs w:val="28"/>
        </w:rPr>
        <w:t xml:space="preserve"> </w:t>
      </w:r>
      <w:r w:rsidR="00B348BE" w:rsidRPr="00B348BE">
        <w:rPr>
          <w:rFonts w:ascii="Times New Roman" w:hAnsi="Times New Roman" w:cs="Times New Roman"/>
          <w:sz w:val="28"/>
          <w:szCs w:val="28"/>
        </w:rPr>
        <w:t>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(далее - Правила), утвержденных постановлением Правительства Российской Федерации от 27 декабря 2004</w:t>
      </w:r>
      <w:proofErr w:type="gramEnd"/>
      <w:r w:rsidR="00B348BE" w:rsidRPr="00B348BE">
        <w:rPr>
          <w:rFonts w:ascii="Times New Roman" w:hAnsi="Times New Roman" w:cs="Times New Roman"/>
          <w:sz w:val="28"/>
          <w:szCs w:val="28"/>
        </w:rPr>
        <w:t xml:space="preserve"> г. № 861</w:t>
      </w:r>
      <w:r w:rsidRPr="002E4C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4C90" w:rsidRPr="00E96404" w:rsidRDefault="002E4C90" w:rsidP="00B34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C90">
        <w:rPr>
          <w:rFonts w:ascii="Times New Roman" w:hAnsi="Times New Roman" w:cs="Times New Roman"/>
          <w:sz w:val="28"/>
          <w:szCs w:val="28"/>
        </w:rPr>
        <w:t>В случае отсутствия необходимых сведений и (или) документов, определенных действующими Правилами, сетевая организация уведомляет об этом заявителя в течение 6 рабочи</w:t>
      </w:r>
      <w:r w:rsidR="00B348BE">
        <w:rPr>
          <w:rFonts w:ascii="Times New Roman" w:hAnsi="Times New Roman" w:cs="Times New Roman"/>
          <w:sz w:val="28"/>
          <w:szCs w:val="28"/>
        </w:rPr>
        <w:t xml:space="preserve">х дней </w:t>
      </w:r>
      <w:proofErr w:type="gramStart"/>
      <w:r w:rsidR="00B348B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B348BE">
        <w:rPr>
          <w:rFonts w:ascii="Times New Roman" w:hAnsi="Times New Roman" w:cs="Times New Roman"/>
          <w:sz w:val="28"/>
          <w:szCs w:val="28"/>
        </w:rPr>
        <w:t xml:space="preserve"> заявки.</w:t>
      </w:r>
    </w:p>
    <w:p w:rsidR="00E96404" w:rsidRPr="00E96404" w:rsidRDefault="00E96404" w:rsidP="00E96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C90" w:rsidRDefault="00B348BE" w:rsidP="00E96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E4C90">
        <w:rPr>
          <w:rFonts w:ascii="Times New Roman" w:hAnsi="Times New Roman" w:cs="Times New Roman"/>
          <w:sz w:val="28"/>
          <w:szCs w:val="28"/>
        </w:rPr>
        <w:t>В соответствии с п.20</w:t>
      </w:r>
      <w:r w:rsidR="00E96404" w:rsidRPr="00E96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6404" w:rsidRPr="00E96404">
        <w:rPr>
          <w:rFonts w:ascii="Times New Roman" w:hAnsi="Times New Roman" w:cs="Times New Roman"/>
          <w:sz w:val="28"/>
          <w:szCs w:val="28"/>
        </w:rPr>
        <w:t>Правил</w:t>
      </w:r>
      <w:proofErr w:type="gramEnd"/>
      <w:r w:rsidR="00E96404" w:rsidRPr="00E96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E4C90" w:rsidRPr="002E4C90">
        <w:rPr>
          <w:rFonts w:ascii="Times New Roman" w:hAnsi="Times New Roman" w:cs="Times New Roman"/>
          <w:sz w:val="28"/>
          <w:szCs w:val="28"/>
        </w:rPr>
        <w:t>етевая организация в течение 30 дней с даты получения документов, предусмотренных в пункте 18 Правил,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порядке.</w:t>
      </w:r>
    </w:p>
    <w:p w:rsidR="00B348BE" w:rsidRDefault="00B348BE" w:rsidP="00E96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8BE" w:rsidRPr="00B348BE" w:rsidRDefault="00B348BE" w:rsidP="0012445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348BE">
        <w:rPr>
          <w:rFonts w:ascii="Times New Roman" w:hAnsi="Times New Roman" w:cs="Times New Roman"/>
          <w:sz w:val="28"/>
          <w:szCs w:val="28"/>
        </w:rPr>
        <w:t>Мероприятия по технологическому присоединению</w:t>
      </w:r>
      <w:r w:rsidR="005772DF">
        <w:rPr>
          <w:rFonts w:ascii="Times New Roman" w:hAnsi="Times New Roman" w:cs="Times New Roman"/>
          <w:sz w:val="28"/>
          <w:szCs w:val="28"/>
        </w:rPr>
        <w:t xml:space="preserve">, в соответствии с п. 18, раздела </w:t>
      </w:r>
      <w:r w:rsidR="005772DF" w:rsidRPr="005772DF">
        <w:rPr>
          <w:rFonts w:ascii="Times New Roman" w:hAnsi="Times New Roman" w:cs="Times New Roman"/>
          <w:sz w:val="28"/>
          <w:szCs w:val="28"/>
        </w:rPr>
        <w:t>II. Порядок з</w:t>
      </w:r>
      <w:r w:rsidR="005772DF">
        <w:rPr>
          <w:rFonts w:ascii="Times New Roman" w:hAnsi="Times New Roman" w:cs="Times New Roman"/>
          <w:sz w:val="28"/>
          <w:szCs w:val="28"/>
        </w:rPr>
        <w:t>аключения и выполнения договора Правил,</w:t>
      </w:r>
      <w:r w:rsidRPr="00B348BE">
        <w:rPr>
          <w:rFonts w:ascii="Times New Roman" w:hAnsi="Times New Roman" w:cs="Times New Roman"/>
          <w:sz w:val="28"/>
          <w:szCs w:val="28"/>
        </w:rPr>
        <w:t xml:space="preserve"> включают в себя:</w:t>
      </w:r>
    </w:p>
    <w:p w:rsidR="005772DF" w:rsidRPr="005772DF" w:rsidRDefault="005772DF" w:rsidP="00577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2DF">
        <w:rPr>
          <w:rFonts w:ascii="Times New Roman" w:hAnsi="Times New Roman" w:cs="Times New Roman"/>
          <w:sz w:val="28"/>
          <w:szCs w:val="28"/>
        </w:rPr>
        <w:t>а) подготовку, выдачу сетевой организацией технических условий и их согласование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системах), а в случае выдачи технических условий электростанцией - согласование их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 и со смежными сетевыми организациями;</w:t>
      </w:r>
    </w:p>
    <w:p w:rsidR="005772DF" w:rsidRPr="005772DF" w:rsidRDefault="005772DF" w:rsidP="00577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2DF">
        <w:rPr>
          <w:rFonts w:ascii="Times New Roman" w:hAnsi="Times New Roman" w:cs="Times New Roman"/>
          <w:sz w:val="28"/>
          <w:szCs w:val="28"/>
        </w:rPr>
        <w:t>б) разработку сетевой организацией проектной документации согласно обязательствам, предусмотренным техническими условиями;</w:t>
      </w:r>
    </w:p>
    <w:p w:rsidR="005772DF" w:rsidRPr="005772DF" w:rsidRDefault="005772DF" w:rsidP="00577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2DF">
        <w:rPr>
          <w:rFonts w:ascii="Times New Roman" w:hAnsi="Times New Roman" w:cs="Times New Roman"/>
          <w:sz w:val="28"/>
          <w:szCs w:val="28"/>
        </w:rPr>
        <w:t>в) разработку заявителем проектной документации в границах его земельного участка согласно обязательствам, предусмотренным техническими условиями, за исключением случаев,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обязательной;</w:t>
      </w:r>
    </w:p>
    <w:p w:rsidR="005772DF" w:rsidRPr="005772DF" w:rsidRDefault="005772DF" w:rsidP="00577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72DF">
        <w:rPr>
          <w:rFonts w:ascii="Times New Roman" w:hAnsi="Times New Roman" w:cs="Times New Roman"/>
          <w:sz w:val="28"/>
          <w:szCs w:val="28"/>
        </w:rPr>
        <w:t xml:space="preserve">г) выполнение заявителем и сетевой организацией технических условий, включая осуществление сетевой организацией мероприятий по подключению энергопринимающих устройств (объектов </w:t>
      </w:r>
      <w:proofErr w:type="spellStart"/>
      <w:r w:rsidRPr="005772DF">
        <w:rPr>
          <w:rFonts w:ascii="Times New Roman" w:hAnsi="Times New Roman" w:cs="Times New Roman"/>
          <w:sz w:val="28"/>
          <w:szCs w:val="28"/>
        </w:rPr>
        <w:t>микрогенерации</w:t>
      </w:r>
      <w:proofErr w:type="spellEnd"/>
      <w:r w:rsidRPr="005772DF">
        <w:rPr>
          <w:rFonts w:ascii="Times New Roman" w:hAnsi="Times New Roman" w:cs="Times New Roman"/>
          <w:sz w:val="28"/>
          <w:szCs w:val="28"/>
        </w:rPr>
        <w:t xml:space="preserve">) под действие устройств сетевой, противоаварийной и режимной автоматики, </w:t>
      </w:r>
      <w:r w:rsidRPr="005772DF">
        <w:rPr>
          <w:rFonts w:ascii="Times New Roman" w:hAnsi="Times New Roman" w:cs="Times New Roman"/>
          <w:sz w:val="28"/>
          <w:szCs w:val="28"/>
        </w:rPr>
        <w:lastRenderedPageBreak/>
        <w:t>а также выполнение заявителем и сетевой организацией требований по созданию (модернизации) комплексов и устройств релейной защиты и автоматики в порядке, предусмотренном Правилами технологического функционирования электроэнергетических систем, утвержденными постановлением Правительства Российской Федерации от 13</w:t>
      </w:r>
      <w:proofErr w:type="gramEnd"/>
      <w:r w:rsidRPr="005772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72DF">
        <w:rPr>
          <w:rFonts w:ascii="Times New Roman" w:hAnsi="Times New Roman" w:cs="Times New Roman"/>
          <w:sz w:val="28"/>
          <w:szCs w:val="28"/>
        </w:rPr>
        <w:t xml:space="preserve">августа 2018 г. N 937 "Об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Федерации" (далее - Правила технологического функционирования электроэнергетических систем) (за исключением заявителей, указанных в пунктах 12(1) и 14 настоящих Правил, кроме случаев, если технологическое присоединение энергопринимающих устройств (объектов </w:t>
      </w:r>
      <w:proofErr w:type="spellStart"/>
      <w:r w:rsidRPr="005772DF">
        <w:rPr>
          <w:rFonts w:ascii="Times New Roman" w:hAnsi="Times New Roman" w:cs="Times New Roman"/>
          <w:sz w:val="28"/>
          <w:szCs w:val="28"/>
        </w:rPr>
        <w:t>микрогенерации</w:t>
      </w:r>
      <w:proofErr w:type="spellEnd"/>
      <w:r w:rsidRPr="005772DF">
        <w:rPr>
          <w:rFonts w:ascii="Times New Roman" w:hAnsi="Times New Roman" w:cs="Times New Roman"/>
          <w:sz w:val="28"/>
          <w:szCs w:val="28"/>
        </w:rPr>
        <w:t xml:space="preserve">) таких заявителей осуществляется на уровне напряжения выше 0,4 </w:t>
      </w:r>
      <w:proofErr w:type="spellStart"/>
      <w:r w:rsidRPr="005772D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772DF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5772DF" w:rsidRPr="005772DF" w:rsidRDefault="005772DF" w:rsidP="00577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2DF">
        <w:rPr>
          <w:rFonts w:ascii="Times New Roman" w:hAnsi="Times New Roman" w:cs="Times New Roman"/>
          <w:sz w:val="28"/>
          <w:szCs w:val="28"/>
        </w:rPr>
        <w:t xml:space="preserve">д) проверку выполнения заявителем (за исключением заявителей, указанных в пунктах 12(1), 13(2) - 13(5) и 14 настоящих Правил, кроме случаев, если технологическое присоединение энергопринимающих устройств таких заявителей осуществляется на уровне напряжения выше 0,4 </w:t>
      </w:r>
      <w:proofErr w:type="spellStart"/>
      <w:r w:rsidRPr="005772D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772DF">
        <w:rPr>
          <w:rFonts w:ascii="Times New Roman" w:hAnsi="Times New Roman" w:cs="Times New Roman"/>
          <w:sz w:val="28"/>
          <w:szCs w:val="28"/>
        </w:rPr>
        <w:t>) и сетевой организацией технических условий в соответствии с разделом IX настоящих Правил;</w:t>
      </w:r>
    </w:p>
    <w:p w:rsidR="005772DF" w:rsidRPr="005772DF" w:rsidRDefault="005772DF" w:rsidP="00577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72DF">
        <w:rPr>
          <w:rFonts w:ascii="Times New Roman" w:hAnsi="Times New Roman" w:cs="Times New Roman"/>
          <w:sz w:val="28"/>
          <w:szCs w:val="28"/>
        </w:rPr>
        <w:t>д(1)) выполнение мероприятий по вводу объектов электроэнергетики заявителя, сетевой организации и иных лиц, построенных (реконструированных, модернизированных) в рамках выполнения мероприятий по технологическому присоединению, а также входящих в их состав оборудования, комплексов и устройств релейной защиты и автоматики, средств диспетчерского и технологического управления в работу в составе электроэнергетической системы в соответствии с Правилами технологического функционирования электроэнергетических систем;</w:t>
      </w:r>
      <w:proofErr w:type="gramEnd"/>
    </w:p>
    <w:p w:rsidR="00E96404" w:rsidRDefault="005772DF" w:rsidP="00577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72DF">
        <w:rPr>
          <w:rFonts w:ascii="Times New Roman" w:hAnsi="Times New Roman" w:cs="Times New Roman"/>
          <w:sz w:val="28"/>
          <w:szCs w:val="28"/>
        </w:rPr>
        <w:t>д(2)) выполнение мероприятий по обеспечению возможности вывода из эксплуатации объекта по производству электрической энергии (мощности) заявителя, присоединенного к электрическим сетям этой сетевой организации, в случае технологического присоединения вновь сооружаемого (реконструируемого) объекта по производству электрической энергии (мощности) заявителя к электрическим сетям той же сетевой организации в целях замещения им т</w:t>
      </w:r>
      <w:bookmarkStart w:id="0" w:name="_GoBack"/>
      <w:bookmarkEnd w:id="0"/>
      <w:r w:rsidRPr="005772DF">
        <w:rPr>
          <w:rFonts w:ascii="Times New Roman" w:hAnsi="Times New Roman" w:cs="Times New Roman"/>
          <w:sz w:val="28"/>
          <w:szCs w:val="28"/>
        </w:rPr>
        <w:t>акого объекта по производству электрической энергии (мощности);</w:t>
      </w:r>
      <w:proofErr w:type="gramEnd"/>
    </w:p>
    <w:p w:rsidR="00E96404" w:rsidRDefault="00E96404" w:rsidP="00D33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59" w:rsidRDefault="00BA6633" w:rsidP="00124459">
      <w:pPr>
        <w:rPr>
          <w:rFonts w:ascii="Arial" w:hAnsi="Arial" w:cs="Arial"/>
          <w:color w:val="2C2D2E"/>
          <w:sz w:val="23"/>
          <w:szCs w:val="23"/>
        </w:rPr>
      </w:pPr>
      <w:r w:rsidRPr="00952F82">
        <w:rPr>
          <w:rFonts w:ascii="Times New Roman" w:hAnsi="Times New Roman" w:cs="Times New Roman"/>
          <w:sz w:val="28"/>
          <w:szCs w:val="28"/>
        </w:rPr>
        <w:t>Подача заявки на осуществление технологического присоединения энергопринимающих устройств заявителей возможна посредством официального сайта МКП «Калининград-ГорТранс</w:t>
      </w:r>
      <w:r w:rsidRPr="00D3365F">
        <w:rPr>
          <w:rFonts w:ascii="Times New Roman" w:hAnsi="Times New Roman" w:cs="Times New Roman"/>
          <w:sz w:val="28"/>
          <w:szCs w:val="28"/>
        </w:rPr>
        <w:t xml:space="preserve">» </w:t>
      </w:r>
      <w:hyperlink r:id="rId5" w:history="1">
        <w:r w:rsidR="00124459" w:rsidRPr="00B5119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https://gortrans39.ru/</w:t>
        </w:r>
      </w:hyperlink>
      <w:r w:rsidR="00124459" w:rsidRPr="00B5119F">
        <w:rPr>
          <w:rFonts w:ascii="Times New Roman" w:hAnsi="Times New Roman" w:cs="Times New Roman"/>
          <w:sz w:val="28"/>
          <w:szCs w:val="28"/>
        </w:rPr>
        <w:t xml:space="preserve">, так же через </w:t>
      </w:r>
      <w:r w:rsidR="00124459" w:rsidRPr="00B5119F">
        <w:rPr>
          <w:rFonts w:ascii="Times New Roman" w:hAnsi="Times New Roman" w:cs="Times New Roman"/>
          <w:sz w:val="28"/>
          <w:szCs w:val="28"/>
          <w:shd w:val="clear" w:color="auto" w:fill="FFFFFF"/>
        </w:rPr>
        <w:t>портал-</w:t>
      </w:r>
      <w:proofErr w:type="spellStart"/>
      <w:r w:rsidR="00124459" w:rsidRPr="00B5119F">
        <w:rPr>
          <w:rFonts w:ascii="Times New Roman" w:hAnsi="Times New Roman" w:cs="Times New Roman"/>
          <w:sz w:val="28"/>
          <w:szCs w:val="28"/>
          <w:shd w:val="clear" w:color="auto" w:fill="FFFFFF"/>
        </w:rPr>
        <w:t>тп</w:t>
      </w:r>
      <w:proofErr w:type="gramStart"/>
      <w:r w:rsidR="00124459" w:rsidRPr="00B5119F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="00124459" w:rsidRPr="00B5119F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proofErr w:type="spellEnd"/>
      <w:r w:rsidR="00124459" w:rsidRPr="00B51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tgtFrame="_blank" w:history="1">
        <w:r w:rsidR="00124459" w:rsidRPr="00B5119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https://портал-тп.рф</w:t>
        </w:r>
      </w:hyperlink>
      <w:r w:rsidR="00124459" w:rsidRPr="00B5119F">
        <w:rPr>
          <w:rFonts w:ascii="Arial" w:hAnsi="Arial" w:cs="Arial"/>
          <w:sz w:val="23"/>
          <w:szCs w:val="23"/>
        </w:rPr>
        <w:t>  </w:t>
      </w:r>
    </w:p>
    <w:p w:rsidR="00D3365F" w:rsidRPr="00952F82" w:rsidRDefault="00D3365F" w:rsidP="00D33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633" w:rsidRPr="00952F82" w:rsidRDefault="00BA6633" w:rsidP="00D33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F82">
        <w:rPr>
          <w:rFonts w:ascii="Times New Roman" w:hAnsi="Times New Roman" w:cs="Times New Roman"/>
          <w:sz w:val="28"/>
          <w:szCs w:val="28"/>
        </w:rPr>
        <w:t>Контактная информация для заявителей:</w:t>
      </w:r>
    </w:p>
    <w:p w:rsidR="00BA6633" w:rsidRPr="00952F82" w:rsidRDefault="00BA6633" w:rsidP="00D33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F82">
        <w:rPr>
          <w:rFonts w:ascii="Times New Roman" w:hAnsi="Times New Roman" w:cs="Times New Roman"/>
          <w:sz w:val="28"/>
          <w:szCs w:val="28"/>
        </w:rPr>
        <w:t>Телефон: 8 (4012) 60-50-46.</w:t>
      </w:r>
    </w:p>
    <w:sectPr w:rsidR="00BA6633" w:rsidRPr="00952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C8"/>
    <w:rsid w:val="00124459"/>
    <w:rsid w:val="002E4C90"/>
    <w:rsid w:val="005772DF"/>
    <w:rsid w:val="005D70B6"/>
    <w:rsid w:val="00952F82"/>
    <w:rsid w:val="00B348BE"/>
    <w:rsid w:val="00B5119F"/>
    <w:rsid w:val="00BA6633"/>
    <w:rsid w:val="00D3365F"/>
    <w:rsid w:val="00DC09C8"/>
    <w:rsid w:val="00E96404"/>
    <w:rsid w:val="00EA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6633"/>
    <w:rPr>
      <w:color w:val="0000FF" w:themeColor="hyperlink"/>
      <w:u w:val="single"/>
    </w:rPr>
  </w:style>
  <w:style w:type="paragraph" w:customStyle="1" w:styleId="ConsPlusNormal">
    <w:name w:val="ConsPlusNormal"/>
    <w:rsid w:val="00BA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xvmbwmrcssattr">
    <w:name w:val="rmcxvmbw_mr_css_attr"/>
    <w:basedOn w:val="a"/>
    <w:rsid w:val="00124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6633"/>
    <w:rPr>
      <w:color w:val="0000FF" w:themeColor="hyperlink"/>
      <w:u w:val="single"/>
    </w:rPr>
  </w:style>
  <w:style w:type="paragraph" w:customStyle="1" w:styleId="ConsPlusNormal">
    <w:name w:val="ConsPlusNormal"/>
    <w:rsid w:val="00BA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rmcxvmbwmrcssattr">
    <w:name w:val="rmcxvmbw_mr_css_attr"/>
    <w:basedOn w:val="a"/>
    <w:rsid w:val="00124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3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8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--7sb7akeedqd.xn--p1ai/" TargetMode="External"/><Relationship Id="rId5" Type="http://schemas.openxmlformats.org/officeDocument/2006/relationships/hyperlink" Target="https://gortrans39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4058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Курис Елена Александровна</dc:creator>
  <cp:keywords/>
  <dc:description/>
  <cp:lastModifiedBy>Ханин А.С.</cp:lastModifiedBy>
  <cp:revision>5</cp:revision>
  <dcterms:created xsi:type="dcterms:W3CDTF">2016-04-13T13:36:00Z</dcterms:created>
  <dcterms:modified xsi:type="dcterms:W3CDTF">2022-03-28T09:29:00Z</dcterms:modified>
</cp:coreProperties>
</file>